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14067" w14:textId="77777777" w:rsidR="00C778A0" w:rsidRDefault="00C778A0" w:rsidP="00C778A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6C106D02" w14:textId="77777777" w:rsidR="00C778A0" w:rsidRPr="002A2A21" w:rsidRDefault="00C778A0" w:rsidP="00C778A0">
      <w:pPr>
        <w:jc w:val="center"/>
        <w:rPr>
          <w:rFonts w:ascii="Times New Roman" w:hAnsi="Times New Roman"/>
          <w:b/>
          <w:sz w:val="27"/>
          <w:szCs w:val="27"/>
        </w:rPr>
      </w:pPr>
    </w:p>
    <w:p w14:paraId="4D32CB67" w14:textId="77777777" w:rsidR="00C778A0" w:rsidRPr="002A2A21" w:rsidRDefault="00C778A0" w:rsidP="00C778A0">
      <w:pPr>
        <w:jc w:val="center"/>
        <w:rPr>
          <w:rFonts w:ascii="Times New Roman" w:hAnsi="Times New Roman"/>
          <w:b/>
          <w:sz w:val="27"/>
          <w:szCs w:val="27"/>
        </w:rPr>
      </w:pPr>
      <w:r w:rsidRPr="002A2A21">
        <w:rPr>
          <w:rFonts w:ascii="Times New Roman" w:hAnsi="Times New Roman"/>
          <w:b/>
          <w:sz w:val="27"/>
          <w:szCs w:val="27"/>
        </w:rPr>
        <w:t xml:space="preserve">Международный экономический форум государств – участников СНГ </w:t>
      </w:r>
      <w:r w:rsidRPr="002A2A21">
        <w:rPr>
          <w:rFonts w:ascii="Times New Roman" w:hAnsi="Times New Roman"/>
          <w:b/>
          <w:sz w:val="27"/>
          <w:szCs w:val="27"/>
        </w:rPr>
        <w:br/>
        <w:t>«Диалог интеграций: СНГ, ЕАЭС, ШОС, БРИКС»</w:t>
      </w:r>
    </w:p>
    <w:p w14:paraId="30B21AFE" w14:textId="77777777" w:rsidR="00C778A0" w:rsidRPr="002A2A21" w:rsidRDefault="00C778A0" w:rsidP="00C778A0">
      <w:pPr>
        <w:jc w:val="center"/>
        <w:rPr>
          <w:rFonts w:ascii="Times New Roman" w:hAnsi="Times New Roman"/>
          <w:i/>
          <w:sz w:val="27"/>
          <w:szCs w:val="27"/>
        </w:rPr>
      </w:pPr>
      <w:r w:rsidRPr="002A2A21">
        <w:rPr>
          <w:rFonts w:ascii="Times New Roman" w:hAnsi="Times New Roman"/>
          <w:i/>
          <w:sz w:val="27"/>
          <w:szCs w:val="27"/>
        </w:rPr>
        <w:t>17 марта 2023 г., Центр международной торговли</w:t>
      </w:r>
    </w:p>
    <w:p w14:paraId="3BC23D51" w14:textId="77777777" w:rsidR="00C778A0" w:rsidRPr="002A2A21" w:rsidRDefault="00C778A0" w:rsidP="00C778A0">
      <w:pPr>
        <w:jc w:val="center"/>
        <w:rPr>
          <w:rFonts w:ascii="Times New Roman" w:hAnsi="Times New Roman"/>
          <w:sz w:val="16"/>
          <w:szCs w:val="16"/>
        </w:rPr>
      </w:pPr>
    </w:p>
    <w:p w14:paraId="25B72B5D" w14:textId="77777777" w:rsidR="00C778A0" w:rsidRPr="002A2A21" w:rsidRDefault="00C778A0" w:rsidP="00C778A0">
      <w:pPr>
        <w:jc w:val="center"/>
        <w:rPr>
          <w:rFonts w:ascii="Times New Roman" w:hAnsi="Times New Roman"/>
          <w:b/>
          <w:sz w:val="27"/>
          <w:szCs w:val="27"/>
        </w:rPr>
      </w:pPr>
      <w:r w:rsidRPr="002A2A21">
        <w:rPr>
          <w:rFonts w:ascii="Times New Roman" w:hAnsi="Times New Roman"/>
          <w:sz w:val="27"/>
          <w:szCs w:val="27"/>
        </w:rPr>
        <w:t xml:space="preserve">Круглый стол </w:t>
      </w:r>
      <w:r w:rsidRPr="002A2A21">
        <w:rPr>
          <w:rFonts w:ascii="Times New Roman" w:hAnsi="Times New Roman"/>
          <w:sz w:val="27"/>
          <w:szCs w:val="27"/>
        </w:rPr>
        <w:br/>
      </w:r>
      <w:r w:rsidRPr="002A2A21">
        <w:rPr>
          <w:rFonts w:ascii="Times New Roman" w:hAnsi="Times New Roman"/>
          <w:b/>
          <w:sz w:val="27"/>
          <w:szCs w:val="27"/>
        </w:rPr>
        <w:t>«</w:t>
      </w:r>
      <w:r w:rsidR="00BB00E4" w:rsidRPr="00BB00E4">
        <w:rPr>
          <w:rFonts w:ascii="Times New Roman" w:hAnsi="Times New Roman"/>
          <w:b/>
          <w:sz w:val="27"/>
          <w:szCs w:val="27"/>
        </w:rPr>
        <w:t>Международная логистика. Возможности. Меры поддержки. Перспективы развития</w:t>
      </w:r>
      <w:r w:rsidRPr="002A2A21">
        <w:rPr>
          <w:rFonts w:ascii="Times New Roman" w:hAnsi="Times New Roman"/>
          <w:b/>
          <w:sz w:val="27"/>
          <w:szCs w:val="27"/>
        </w:rPr>
        <w:t>»</w:t>
      </w:r>
    </w:p>
    <w:p w14:paraId="7F074794" w14:textId="77777777" w:rsidR="00C778A0" w:rsidRPr="002A2A21" w:rsidRDefault="00C778A0" w:rsidP="00C778A0">
      <w:pPr>
        <w:jc w:val="center"/>
        <w:rPr>
          <w:rFonts w:ascii="Times New Roman" w:hAnsi="Times New Roman"/>
          <w:sz w:val="27"/>
          <w:szCs w:val="27"/>
        </w:rPr>
      </w:pPr>
      <w:r w:rsidRPr="002A2A21">
        <w:rPr>
          <w:rFonts w:ascii="Times New Roman" w:hAnsi="Times New Roman"/>
          <w:sz w:val="27"/>
          <w:szCs w:val="27"/>
        </w:rPr>
        <w:t>при содействии Международного Координационного совета по трансъевразийским перевозкам и при поддержке Исполкома Координационного транспортного совещания государств – участников СНГ</w:t>
      </w:r>
    </w:p>
    <w:p w14:paraId="5551ECD4" w14:textId="77777777" w:rsidR="00C778A0" w:rsidRPr="002A2A21" w:rsidRDefault="00C778A0" w:rsidP="00C778A0">
      <w:pPr>
        <w:jc w:val="both"/>
        <w:rPr>
          <w:rFonts w:ascii="Times New Roman" w:hAnsi="Times New Roman"/>
          <w:i/>
          <w:sz w:val="27"/>
          <w:szCs w:val="27"/>
        </w:rPr>
      </w:pPr>
      <w:r w:rsidRPr="002A2A21">
        <w:rPr>
          <w:rFonts w:ascii="Times New Roman" w:hAnsi="Times New Roman"/>
          <w:i/>
          <w:sz w:val="27"/>
          <w:szCs w:val="27"/>
        </w:rPr>
        <w:t>Участие очное. Время: 10:00 – 13:00.</w:t>
      </w:r>
    </w:p>
    <w:p w14:paraId="42F768CB" w14:textId="77777777" w:rsidR="00C778A0" w:rsidRPr="002A2A21" w:rsidRDefault="00C778A0" w:rsidP="00C778A0">
      <w:pPr>
        <w:jc w:val="both"/>
        <w:rPr>
          <w:rFonts w:ascii="Times New Roman" w:hAnsi="Times New Roman"/>
          <w:sz w:val="27"/>
          <w:szCs w:val="27"/>
        </w:rPr>
      </w:pPr>
      <w:r w:rsidRPr="002A2A21">
        <w:rPr>
          <w:rFonts w:ascii="Times New Roman" w:hAnsi="Times New Roman"/>
          <w:sz w:val="27"/>
          <w:szCs w:val="27"/>
        </w:rPr>
        <w:t>Основная задача мероприятия: обсуждение вопросов выстраивания новых транспортно-логистических цепочек между государствами – участниками СНГ и странами, входящими в ШОС и БРИКС, обеспечение их надежного функционирования, внедрение трансграничных технологических решений, устранение «узких мест».</w:t>
      </w:r>
    </w:p>
    <w:p w14:paraId="287BFD2D" w14:textId="77777777" w:rsidR="00C778A0" w:rsidRPr="002A2A21" w:rsidRDefault="00C778A0" w:rsidP="00C778A0">
      <w:pPr>
        <w:jc w:val="both"/>
        <w:rPr>
          <w:rFonts w:ascii="Times New Roman" w:hAnsi="Times New Roman"/>
          <w:sz w:val="16"/>
          <w:szCs w:val="16"/>
        </w:rPr>
      </w:pPr>
    </w:p>
    <w:p w14:paraId="37AC817D" w14:textId="77777777" w:rsidR="00C778A0" w:rsidRPr="002A2A21" w:rsidRDefault="00C778A0" w:rsidP="00C778A0">
      <w:pPr>
        <w:jc w:val="both"/>
        <w:rPr>
          <w:rFonts w:ascii="Times New Roman" w:hAnsi="Times New Roman"/>
          <w:sz w:val="27"/>
          <w:szCs w:val="27"/>
        </w:rPr>
      </w:pPr>
      <w:r w:rsidRPr="002A2A21">
        <w:rPr>
          <w:rFonts w:ascii="Times New Roman" w:hAnsi="Times New Roman"/>
          <w:sz w:val="27"/>
          <w:szCs w:val="27"/>
        </w:rPr>
        <w:t xml:space="preserve">Тематика круглого стола: </w:t>
      </w:r>
    </w:p>
    <w:p w14:paraId="6FF05F97" w14:textId="77777777" w:rsidR="00C778A0" w:rsidRPr="002A2A21" w:rsidRDefault="00C778A0" w:rsidP="00C778A0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2A2A21">
        <w:rPr>
          <w:rFonts w:ascii="Times New Roman" w:hAnsi="Times New Roman"/>
          <w:b/>
          <w:sz w:val="27"/>
          <w:szCs w:val="27"/>
        </w:rPr>
        <w:t>Стратегии трансформации и развития транспортно-логистических цепочек в новых условиях</w:t>
      </w:r>
    </w:p>
    <w:p w14:paraId="7390131F" w14:textId="77777777" w:rsidR="00C778A0" w:rsidRPr="002A2A21" w:rsidRDefault="00C778A0" w:rsidP="00C778A0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2A2A21">
        <w:rPr>
          <w:rFonts w:ascii="Times New Roman" w:hAnsi="Times New Roman"/>
          <w:b/>
          <w:sz w:val="27"/>
          <w:szCs w:val="27"/>
        </w:rPr>
        <w:t>Интеграционный базис – основа взаимодействия</w:t>
      </w:r>
    </w:p>
    <w:p w14:paraId="793A826C" w14:textId="77777777" w:rsidR="00C778A0" w:rsidRPr="002A2A21" w:rsidRDefault="00C778A0" w:rsidP="00C778A0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2A2A21">
        <w:rPr>
          <w:rFonts w:ascii="Times New Roman" w:hAnsi="Times New Roman"/>
          <w:b/>
          <w:sz w:val="27"/>
          <w:szCs w:val="27"/>
        </w:rPr>
        <w:t>Возможности выхода на рынки стран – членов ШОС и БРИКС</w:t>
      </w:r>
    </w:p>
    <w:p w14:paraId="54AA544E" w14:textId="77777777" w:rsidR="00C778A0" w:rsidRPr="002A2A21" w:rsidRDefault="00C778A0" w:rsidP="00C778A0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2A2A21">
        <w:rPr>
          <w:rFonts w:ascii="Times New Roman" w:hAnsi="Times New Roman"/>
          <w:b/>
          <w:sz w:val="27"/>
          <w:szCs w:val="27"/>
          <w:lang w:eastAsia="ru-RU"/>
        </w:rPr>
        <w:t>Транспортные коридоры: формирование общей инфраструктуры и роль тарифного регулирования</w:t>
      </w:r>
    </w:p>
    <w:p w14:paraId="257123E8" w14:textId="77777777" w:rsidR="00C778A0" w:rsidRPr="002A2A21" w:rsidRDefault="00C778A0" w:rsidP="00C778A0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2A2A21">
        <w:rPr>
          <w:rFonts w:ascii="Times New Roman" w:hAnsi="Times New Roman"/>
          <w:b/>
          <w:sz w:val="27"/>
          <w:szCs w:val="27"/>
          <w:lang w:eastAsia="ru-RU"/>
        </w:rPr>
        <w:t xml:space="preserve">Международные таможенные проекты, перспективные таможенные технологии </w:t>
      </w:r>
    </w:p>
    <w:p w14:paraId="007B4085" w14:textId="77777777" w:rsidR="00C778A0" w:rsidRPr="002A2A21" w:rsidRDefault="00C778A0" w:rsidP="00C778A0">
      <w:pPr>
        <w:jc w:val="both"/>
        <w:rPr>
          <w:rFonts w:ascii="Times New Roman" w:hAnsi="Times New Roman"/>
          <w:sz w:val="16"/>
          <w:szCs w:val="16"/>
        </w:rPr>
      </w:pPr>
    </w:p>
    <w:p w14:paraId="1366DB80" w14:textId="77777777" w:rsidR="00C778A0" w:rsidRPr="002A2A21" w:rsidRDefault="00C778A0" w:rsidP="00C778A0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2A2A21">
        <w:rPr>
          <w:rFonts w:ascii="Times New Roman" w:hAnsi="Times New Roman"/>
          <w:sz w:val="27"/>
          <w:szCs w:val="27"/>
        </w:rPr>
        <w:t xml:space="preserve">Модератор – Бессонов Геннадий Иванович, </w:t>
      </w:r>
      <w:r w:rsidRPr="002A2A21">
        <w:rPr>
          <w:rFonts w:ascii="Times New Roman" w:hAnsi="Times New Roman"/>
          <w:sz w:val="27"/>
          <w:szCs w:val="27"/>
          <w:lang w:eastAsia="ru-RU"/>
        </w:rPr>
        <w:t>Генеральный секретарь Международного Координационного совета по трансъевразийским перевозкам (КСТП)</w:t>
      </w:r>
    </w:p>
    <w:p w14:paraId="6BFF8548" w14:textId="77777777" w:rsidR="00C778A0" w:rsidRPr="002A2A21" w:rsidRDefault="00C778A0" w:rsidP="00C778A0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44A900F2" w14:textId="77777777" w:rsidR="00FC4B3A" w:rsidRPr="002A2A21" w:rsidRDefault="00C778A0" w:rsidP="00C778A0">
      <w:pPr>
        <w:jc w:val="both"/>
        <w:rPr>
          <w:rFonts w:ascii="Times New Roman" w:hAnsi="Times New Roman"/>
          <w:sz w:val="27"/>
          <w:szCs w:val="27"/>
        </w:rPr>
      </w:pPr>
      <w:r w:rsidRPr="002A2A21">
        <w:rPr>
          <w:rFonts w:ascii="Times New Roman" w:hAnsi="Times New Roman"/>
          <w:sz w:val="27"/>
          <w:szCs w:val="27"/>
        </w:rPr>
        <w:t xml:space="preserve">Приветствие </w:t>
      </w:r>
      <w:r w:rsidR="00356C0C" w:rsidRPr="002A2A21">
        <w:rPr>
          <w:rFonts w:ascii="Times New Roman" w:hAnsi="Times New Roman"/>
          <w:sz w:val="27"/>
          <w:szCs w:val="27"/>
        </w:rPr>
        <w:t xml:space="preserve">Делового центра экономического развития </w:t>
      </w:r>
      <w:r w:rsidRPr="002A2A21">
        <w:rPr>
          <w:rFonts w:ascii="Times New Roman" w:hAnsi="Times New Roman"/>
          <w:sz w:val="27"/>
          <w:szCs w:val="27"/>
        </w:rPr>
        <w:t xml:space="preserve"> </w:t>
      </w:r>
      <w:r w:rsidR="00FC4B3A" w:rsidRPr="002A2A21">
        <w:rPr>
          <w:rFonts w:ascii="Times New Roman" w:hAnsi="Times New Roman"/>
          <w:sz w:val="27"/>
          <w:szCs w:val="27"/>
        </w:rPr>
        <w:t>Содружества Независимых Государств.</w:t>
      </w:r>
    </w:p>
    <w:p w14:paraId="229627CC" w14:textId="77777777" w:rsidR="00C778A0" w:rsidRPr="002A2A21" w:rsidRDefault="00C778A0" w:rsidP="00C778A0">
      <w:pPr>
        <w:jc w:val="both"/>
        <w:rPr>
          <w:rFonts w:ascii="Times New Roman" w:hAnsi="Times New Roman"/>
          <w:sz w:val="27"/>
          <w:szCs w:val="27"/>
        </w:rPr>
      </w:pPr>
      <w:r w:rsidRPr="002A2A21">
        <w:rPr>
          <w:rFonts w:ascii="Times New Roman" w:hAnsi="Times New Roman"/>
          <w:sz w:val="27"/>
          <w:szCs w:val="27"/>
        </w:rPr>
        <w:t xml:space="preserve">Приветствие А.О. Кожошева, члена Коллегии (Министра) по </w:t>
      </w:r>
      <w:r w:rsidR="008E71EB" w:rsidRPr="002A2A21">
        <w:rPr>
          <w:rFonts w:ascii="Times New Roman" w:hAnsi="Times New Roman"/>
          <w:sz w:val="27"/>
          <w:szCs w:val="27"/>
        </w:rPr>
        <w:t>энергетике и инфраструктуре ЕЭК.</w:t>
      </w:r>
    </w:p>
    <w:p w14:paraId="75817574" w14:textId="77777777" w:rsidR="00DC673A" w:rsidRPr="002A2A21" w:rsidRDefault="00DC673A" w:rsidP="00C778A0">
      <w:pPr>
        <w:jc w:val="both"/>
        <w:rPr>
          <w:rFonts w:ascii="Times New Roman" w:hAnsi="Times New Roman"/>
          <w:sz w:val="16"/>
          <w:szCs w:val="16"/>
        </w:rPr>
      </w:pPr>
    </w:p>
    <w:p w14:paraId="0283D3C3" w14:textId="77777777" w:rsidR="00C778A0" w:rsidRPr="002A2A21" w:rsidRDefault="00DC673A" w:rsidP="00C778A0">
      <w:pPr>
        <w:jc w:val="both"/>
        <w:rPr>
          <w:rFonts w:ascii="Times New Roman" w:hAnsi="Times New Roman"/>
          <w:sz w:val="27"/>
          <w:szCs w:val="27"/>
        </w:rPr>
      </w:pPr>
      <w:r w:rsidRPr="002A2A21">
        <w:rPr>
          <w:rFonts w:ascii="Times New Roman" w:hAnsi="Times New Roman"/>
          <w:sz w:val="27"/>
          <w:szCs w:val="27"/>
        </w:rPr>
        <w:t>Выступающие:</w:t>
      </w:r>
    </w:p>
    <w:p w14:paraId="165F939E" w14:textId="77777777" w:rsidR="00C778A0" w:rsidRPr="002A2A21" w:rsidRDefault="00EA7EC7" w:rsidP="00C778A0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7"/>
          <w:szCs w:val="27"/>
        </w:rPr>
      </w:pPr>
      <w:r w:rsidRPr="002A2A21">
        <w:rPr>
          <w:rFonts w:ascii="Times New Roman" w:hAnsi="Times New Roman"/>
          <w:sz w:val="27"/>
          <w:szCs w:val="27"/>
        </w:rPr>
        <w:t>Александр Александрович</w:t>
      </w:r>
      <w:r w:rsidR="00C778A0" w:rsidRPr="002A2A21">
        <w:rPr>
          <w:rFonts w:ascii="Times New Roman" w:hAnsi="Times New Roman"/>
          <w:sz w:val="27"/>
          <w:szCs w:val="27"/>
        </w:rPr>
        <w:t xml:space="preserve"> Давыденко, председатель Исполкома КТС СНГ – </w:t>
      </w:r>
      <w:r w:rsidR="00E33712" w:rsidRPr="002A2A21">
        <w:rPr>
          <w:rFonts w:ascii="Times New Roman" w:hAnsi="Times New Roman"/>
          <w:sz w:val="27"/>
          <w:szCs w:val="27"/>
        </w:rPr>
        <w:t xml:space="preserve">тема выступления: </w:t>
      </w:r>
      <w:r w:rsidR="00C778A0" w:rsidRPr="002A2A21">
        <w:rPr>
          <w:rFonts w:ascii="Times New Roman" w:hAnsi="Times New Roman"/>
          <w:sz w:val="27"/>
          <w:szCs w:val="27"/>
        </w:rPr>
        <w:t>«Координация межведомственного транспортного взаимодействия и эффективного развития международных транспортных коридоров на территории СНГ</w:t>
      </w:r>
      <w:r w:rsidR="00A221E4" w:rsidRPr="002A2A21">
        <w:rPr>
          <w:rFonts w:ascii="Times New Roman" w:hAnsi="Times New Roman"/>
          <w:sz w:val="27"/>
          <w:szCs w:val="27"/>
        </w:rPr>
        <w:t>»</w:t>
      </w:r>
      <w:r w:rsidR="00C778A0" w:rsidRPr="002A2A21">
        <w:rPr>
          <w:rFonts w:ascii="Times New Roman" w:hAnsi="Times New Roman"/>
          <w:sz w:val="27"/>
          <w:szCs w:val="27"/>
        </w:rPr>
        <w:t>;</w:t>
      </w:r>
    </w:p>
    <w:p w14:paraId="6BAEDB95" w14:textId="77777777" w:rsidR="00324EDC" w:rsidRPr="002A2A21" w:rsidRDefault="00324EDC" w:rsidP="00324EDC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7"/>
          <w:szCs w:val="27"/>
        </w:rPr>
      </w:pPr>
      <w:r w:rsidRPr="002A2A21">
        <w:rPr>
          <w:rFonts w:ascii="Times New Roman" w:hAnsi="Times New Roman"/>
          <w:sz w:val="27"/>
          <w:szCs w:val="27"/>
        </w:rPr>
        <w:t>Сергей Валентинович Владимиров, директор Департамента таможенного законодательства и правоприменительной практики ЕЭК – тема выступления: «Применение инновационных технологий при осуществлении контроля за перевозками грузов»;</w:t>
      </w:r>
    </w:p>
    <w:p w14:paraId="2E2AC30A" w14:textId="77777777" w:rsidR="00324EDC" w:rsidRPr="002A2A21" w:rsidRDefault="00324EDC" w:rsidP="00324EDC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7"/>
          <w:szCs w:val="27"/>
        </w:rPr>
      </w:pPr>
      <w:r w:rsidRPr="002A2A21">
        <w:rPr>
          <w:rFonts w:ascii="Times New Roman" w:hAnsi="Times New Roman"/>
          <w:sz w:val="27"/>
          <w:szCs w:val="27"/>
        </w:rPr>
        <w:t>Сергей Алексеевич Амельянович, первый заместитель начальника Главного управления организации таможенного оформления и таможенного контроля ФТС России</w:t>
      </w:r>
      <w:r w:rsidRPr="002A2A21">
        <w:rPr>
          <w:rFonts w:ascii="Times New Roman" w:hAnsi="Times New Roman"/>
          <w:i/>
          <w:sz w:val="27"/>
          <w:szCs w:val="27"/>
        </w:rPr>
        <w:t>;</w:t>
      </w:r>
    </w:p>
    <w:p w14:paraId="39891D4A" w14:textId="77777777" w:rsidR="009D61BC" w:rsidRPr="002A2A21" w:rsidRDefault="00EA7EC7" w:rsidP="00E33712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7"/>
          <w:szCs w:val="27"/>
        </w:rPr>
      </w:pPr>
      <w:r w:rsidRPr="002A2A21">
        <w:rPr>
          <w:rFonts w:ascii="Times New Roman" w:hAnsi="Times New Roman"/>
          <w:sz w:val="27"/>
          <w:szCs w:val="27"/>
        </w:rPr>
        <w:t>Юрий Борисович</w:t>
      </w:r>
      <w:r w:rsidR="00CF1BC0" w:rsidRPr="002A2A21">
        <w:rPr>
          <w:rFonts w:ascii="Times New Roman" w:hAnsi="Times New Roman"/>
          <w:sz w:val="27"/>
          <w:szCs w:val="27"/>
        </w:rPr>
        <w:t xml:space="preserve"> Петров, советник по международному сотрудничеству АНО «Дирекция международных транспортных коридоров»</w:t>
      </w:r>
      <w:r w:rsidR="00E33712" w:rsidRPr="002A2A21">
        <w:rPr>
          <w:rFonts w:ascii="Times New Roman" w:hAnsi="Times New Roman"/>
          <w:sz w:val="27"/>
          <w:szCs w:val="27"/>
        </w:rPr>
        <w:t xml:space="preserve"> –</w:t>
      </w:r>
      <w:r w:rsidR="009D61BC" w:rsidRPr="002A2A21">
        <w:rPr>
          <w:rFonts w:ascii="Times New Roman" w:hAnsi="Times New Roman"/>
          <w:sz w:val="27"/>
          <w:szCs w:val="27"/>
        </w:rPr>
        <w:t xml:space="preserve"> </w:t>
      </w:r>
      <w:r w:rsidR="00E33712" w:rsidRPr="002A2A21">
        <w:rPr>
          <w:rFonts w:ascii="Times New Roman" w:hAnsi="Times New Roman"/>
          <w:sz w:val="27"/>
          <w:szCs w:val="27"/>
        </w:rPr>
        <w:t xml:space="preserve">тема выступления: </w:t>
      </w:r>
      <w:r w:rsidR="00E33712" w:rsidRPr="002A2A21">
        <w:rPr>
          <w:rFonts w:ascii="Times New Roman" w:hAnsi="Times New Roman"/>
          <w:sz w:val="27"/>
          <w:szCs w:val="27"/>
        </w:rPr>
        <w:br/>
        <w:t>«О перестройке транспортно-логистических маршрутов в условиях новой реальности»</w:t>
      </w:r>
      <w:r w:rsidR="00BB37C2" w:rsidRPr="002A2A21">
        <w:rPr>
          <w:rFonts w:ascii="Times New Roman" w:hAnsi="Times New Roman"/>
          <w:sz w:val="27"/>
          <w:szCs w:val="27"/>
        </w:rPr>
        <w:t>;</w:t>
      </w:r>
    </w:p>
    <w:p w14:paraId="5C3584BC" w14:textId="77777777" w:rsidR="00C778A0" w:rsidRPr="002A2A21" w:rsidRDefault="00EA7EC7" w:rsidP="00C778A0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7"/>
          <w:szCs w:val="27"/>
        </w:rPr>
      </w:pPr>
      <w:r w:rsidRPr="002A2A21">
        <w:rPr>
          <w:rFonts w:ascii="Times New Roman" w:hAnsi="Times New Roman"/>
          <w:sz w:val="27"/>
          <w:szCs w:val="27"/>
        </w:rPr>
        <w:lastRenderedPageBreak/>
        <w:t xml:space="preserve">Александр Леонидович </w:t>
      </w:r>
      <w:r w:rsidR="000656D3" w:rsidRPr="002A2A21">
        <w:rPr>
          <w:rFonts w:ascii="Times New Roman" w:hAnsi="Times New Roman"/>
          <w:sz w:val="27"/>
          <w:szCs w:val="27"/>
        </w:rPr>
        <w:t>Рыбас</w:t>
      </w:r>
      <w:r w:rsidR="00777669" w:rsidRPr="002A2A21">
        <w:rPr>
          <w:rFonts w:ascii="Times New Roman" w:hAnsi="Times New Roman"/>
          <w:sz w:val="27"/>
          <w:szCs w:val="27"/>
        </w:rPr>
        <w:t>,</w:t>
      </w:r>
      <w:r w:rsidR="000656D3" w:rsidRPr="002A2A21">
        <w:rPr>
          <w:rFonts w:ascii="Times New Roman" w:hAnsi="Times New Roman"/>
          <w:sz w:val="27"/>
          <w:szCs w:val="27"/>
        </w:rPr>
        <w:t xml:space="preserve"> </w:t>
      </w:r>
      <w:r w:rsidR="00C778A0" w:rsidRPr="002A2A21">
        <w:rPr>
          <w:rFonts w:ascii="Times New Roman" w:hAnsi="Times New Roman"/>
          <w:sz w:val="27"/>
          <w:szCs w:val="27"/>
        </w:rPr>
        <w:t>Торговы</w:t>
      </w:r>
      <w:r w:rsidR="000656D3" w:rsidRPr="002A2A21">
        <w:rPr>
          <w:rFonts w:ascii="Times New Roman" w:hAnsi="Times New Roman"/>
          <w:sz w:val="27"/>
          <w:szCs w:val="27"/>
        </w:rPr>
        <w:t>й</w:t>
      </w:r>
      <w:r w:rsidR="00C778A0" w:rsidRPr="002A2A21">
        <w:rPr>
          <w:rFonts w:ascii="Times New Roman" w:hAnsi="Times New Roman"/>
          <w:sz w:val="27"/>
          <w:szCs w:val="27"/>
        </w:rPr>
        <w:t xml:space="preserve"> представител</w:t>
      </w:r>
      <w:r w:rsidR="000656D3" w:rsidRPr="002A2A21">
        <w:rPr>
          <w:rFonts w:ascii="Times New Roman" w:hAnsi="Times New Roman"/>
          <w:sz w:val="27"/>
          <w:szCs w:val="27"/>
        </w:rPr>
        <w:t>ь</w:t>
      </w:r>
      <w:r w:rsidR="00C778A0" w:rsidRPr="002A2A21">
        <w:rPr>
          <w:rFonts w:ascii="Times New Roman" w:hAnsi="Times New Roman"/>
          <w:sz w:val="27"/>
          <w:szCs w:val="27"/>
        </w:rPr>
        <w:t xml:space="preserve"> РФ в Индии</w:t>
      </w:r>
      <w:r w:rsidR="0036031A" w:rsidRPr="002A2A21">
        <w:rPr>
          <w:rFonts w:ascii="Times New Roman" w:hAnsi="Times New Roman"/>
          <w:sz w:val="27"/>
          <w:szCs w:val="27"/>
        </w:rPr>
        <w:t xml:space="preserve"> </w:t>
      </w:r>
      <w:r w:rsidR="00E33712" w:rsidRPr="002A2A21">
        <w:rPr>
          <w:rFonts w:ascii="Times New Roman" w:hAnsi="Times New Roman"/>
          <w:sz w:val="27"/>
          <w:szCs w:val="27"/>
        </w:rPr>
        <w:t xml:space="preserve">– тема выступления: </w:t>
      </w:r>
      <w:r w:rsidR="000656D3" w:rsidRPr="002A2A21">
        <w:rPr>
          <w:rFonts w:ascii="Times New Roman" w:hAnsi="Times New Roman"/>
          <w:sz w:val="27"/>
          <w:szCs w:val="27"/>
        </w:rPr>
        <w:t>«</w:t>
      </w:r>
      <w:r w:rsidR="00C064B5" w:rsidRPr="002A2A21">
        <w:rPr>
          <w:rFonts w:ascii="Times New Roman" w:hAnsi="Times New Roman"/>
          <w:sz w:val="27"/>
          <w:szCs w:val="27"/>
        </w:rPr>
        <w:t>Развитие МТК «Север-Юг</w:t>
      </w:r>
      <w:r w:rsidR="000656D3" w:rsidRPr="002A2A21">
        <w:rPr>
          <w:rFonts w:ascii="Times New Roman" w:hAnsi="Times New Roman"/>
          <w:sz w:val="27"/>
          <w:szCs w:val="27"/>
        </w:rPr>
        <w:t>»</w:t>
      </w:r>
      <w:r w:rsidR="00BB00E4">
        <w:rPr>
          <w:rFonts w:ascii="Times New Roman" w:hAnsi="Times New Roman"/>
          <w:sz w:val="27"/>
          <w:szCs w:val="27"/>
        </w:rPr>
        <w:t xml:space="preserve"> </w:t>
      </w:r>
      <w:r w:rsidR="00BB00E4" w:rsidRPr="002A2A21">
        <w:rPr>
          <w:rFonts w:ascii="Times New Roman" w:hAnsi="Times New Roman"/>
          <w:sz w:val="27"/>
          <w:szCs w:val="27"/>
        </w:rPr>
        <w:t>–</w:t>
      </w:r>
      <w:r w:rsidR="00C064B5" w:rsidRPr="002A2A21">
        <w:rPr>
          <w:rFonts w:ascii="Times New Roman" w:hAnsi="Times New Roman"/>
          <w:sz w:val="27"/>
          <w:szCs w:val="27"/>
        </w:rPr>
        <w:t xml:space="preserve"> взгляд из Индии»</w:t>
      </w:r>
      <w:r w:rsidR="00C778A0" w:rsidRPr="002A2A21">
        <w:rPr>
          <w:rFonts w:ascii="Times New Roman" w:hAnsi="Times New Roman"/>
          <w:sz w:val="27"/>
          <w:szCs w:val="27"/>
        </w:rPr>
        <w:t>;</w:t>
      </w:r>
    </w:p>
    <w:p w14:paraId="0C320CDF" w14:textId="77777777" w:rsidR="000D4606" w:rsidRPr="002A2A21" w:rsidRDefault="000D4606" w:rsidP="000D460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7"/>
          <w:szCs w:val="27"/>
        </w:rPr>
      </w:pPr>
      <w:r w:rsidRPr="002A2A21">
        <w:rPr>
          <w:rFonts w:ascii="Times New Roman" w:hAnsi="Times New Roman"/>
          <w:sz w:val="27"/>
          <w:szCs w:val="27"/>
        </w:rPr>
        <w:t>Сергей Николаевич Епифанцев, Член Стратегического совета Ассоциации «Афанасий Никитин» – тема выступления: «МТК «Север-Юг»: особенности современного развития»;</w:t>
      </w:r>
    </w:p>
    <w:p w14:paraId="7724820D" w14:textId="77777777" w:rsidR="000D4606" w:rsidRPr="002A2A21" w:rsidRDefault="000D4606" w:rsidP="000D460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7"/>
          <w:szCs w:val="27"/>
        </w:rPr>
      </w:pPr>
      <w:r w:rsidRPr="002A2A21">
        <w:rPr>
          <w:rFonts w:ascii="Times New Roman" w:hAnsi="Times New Roman"/>
          <w:sz w:val="27"/>
          <w:szCs w:val="27"/>
        </w:rPr>
        <w:t>Александр Михайлович Шаров, генеральный директор Группы Компаний «РусИранЭкспо» – тема выступления:</w:t>
      </w:r>
      <w:r w:rsidRPr="00814105">
        <w:rPr>
          <w:rFonts w:ascii="Times New Roman" w:hAnsi="Times New Roman"/>
          <w:b/>
          <w:bCs/>
        </w:rPr>
        <w:t xml:space="preserve"> «</w:t>
      </w:r>
      <w:r w:rsidRPr="00814105">
        <w:rPr>
          <w:rFonts w:ascii="Times New Roman" w:hAnsi="Times New Roman"/>
          <w:sz w:val="27"/>
          <w:szCs w:val="27"/>
        </w:rPr>
        <w:t>Иранский</w:t>
      </w:r>
      <w:r w:rsidRPr="002A2A21">
        <w:rPr>
          <w:rFonts w:ascii="Times New Roman" w:hAnsi="Times New Roman"/>
          <w:bCs/>
          <w:sz w:val="27"/>
          <w:szCs w:val="27"/>
        </w:rPr>
        <w:t xml:space="preserve"> транзит. Железнодорожные переходы и паромы. Перевозка химии, нефтепродуктов, </w:t>
      </w:r>
      <w:r w:rsidRPr="002A2A21">
        <w:rPr>
          <w:rFonts w:ascii="Times New Roman" w:hAnsi="Times New Roman"/>
          <w:sz w:val="27"/>
          <w:szCs w:val="27"/>
        </w:rPr>
        <w:t>угля, пиломатериалов, и генеральных грузов»;</w:t>
      </w:r>
    </w:p>
    <w:p w14:paraId="4E9E3205" w14:textId="77777777" w:rsidR="000D4606" w:rsidRPr="002A2A21" w:rsidRDefault="000D4606" w:rsidP="000D460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7"/>
          <w:szCs w:val="27"/>
        </w:rPr>
      </w:pPr>
      <w:r w:rsidRPr="002A2A21">
        <w:rPr>
          <w:rFonts w:ascii="Times New Roman" w:hAnsi="Times New Roman"/>
          <w:sz w:val="27"/>
          <w:szCs w:val="27"/>
        </w:rPr>
        <w:t>Лариса Павловна Коршунова, Директор по взаимодействию с органами государственной власти АО «Объединенная транспортно-логистическая компания – Евразийский железнодорожный альянс» (ОТЛК ЕРА) – тема выступления: «Об опыте ОТЛК по развитию транзитных транспортных коридоров»;</w:t>
      </w:r>
    </w:p>
    <w:p w14:paraId="25F1C90D" w14:textId="77777777" w:rsidR="009C6D0F" w:rsidRPr="009C6D0F" w:rsidRDefault="00EA7EC7" w:rsidP="009C6D0F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7"/>
          <w:szCs w:val="27"/>
        </w:rPr>
      </w:pPr>
      <w:r w:rsidRPr="002A2A21">
        <w:rPr>
          <w:rFonts w:ascii="Times New Roman" w:hAnsi="Times New Roman"/>
          <w:bCs/>
          <w:sz w:val="27"/>
          <w:szCs w:val="27"/>
        </w:rPr>
        <w:t>Егор Николаевич</w:t>
      </w:r>
      <w:r w:rsidR="00753A8D" w:rsidRPr="002A2A21">
        <w:rPr>
          <w:rFonts w:ascii="Times New Roman" w:hAnsi="Times New Roman"/>
          <w:bCs/>
          <w:sz w:val="27"/>
          <w:szCs w:val="27"/>
        </w:rPr>
        <w:t xml:space="preserve"> Брагинец</w:t>
      </w:r>
      <w:r w:rsidR="00C778A0" w:rsidRPr="002A2A21">
        <w:rPr>
          <w:rFonts w:ascii="Times New Roman" w:hAnsi="Times New Roman"/>
          <w:sz w:val="27"/>
          <w:szCs w:val="27"/>
        </w:rPr>
        <w:t xml:space="preserve">, </w:t>
      </w:r>
      <w:r w:rsidR="00753A8D" w:rsidRPr="002A2A21">
        <w:rPr>
          <w:rFonts w:ascii="Times New Roman" w:hAnsi="Times New Roman"/>
          <w:sz w:val="27"/>
          <w:szCs w:val="27"/>
        </w:rPr>
        <w:t>и.о. директора по продажам и клиентскому сервису</w:t>
      </w:r>
      <w:r w:rsidR="00C778A0" w:rsidRPr="002A2A21">
        <w:rPr>
          <w:rFonts w:ascii="Times New Roman" w:hAnsi="Times New Roman"/>
          <w:sz w:val="27"/>
          <w:szCs w:val="27"/>
        </w:rPr>
        <w:t xml:space="preserve"> ПАО «Трансконтейнер» </w:t>
      </w:r>
      <w:r w:rsidR="00E33712" w:rsidRPr="002A2A21">
        <w:rPr>
          <w:rFonts w:ascii="Times New Roman" w:hAnsi="Times New Roman"/>
          <w:sz w:val="27"/>
          <w:szCs w:val="27"/>
        </w:rPr>
        <w:t>– тема выступления:</w:t>
      </w:r>
      <w:r w:rsidR="00C778A0" w:rsidRPr="002A2A21">
        <w:rPr>
          <w:rFonts w:ascii="Times New Roman" w:hAnsi="Times New Roman"/>
          <w:sz w:val="27"/>
          <w:szCs w:val="27"/>
        </w:rPr>
        <w:t xml:space="preserve"> «Инструменты и механизмы развития трансъевразийских перевозок»;</w:t>
      </w:r>
    </w:p>
    <w:p w14:paraId="47BACC64" w14:textId="77777777" w:rsidR="009C6D0F" w:rsidRPr="009C6D0F" w:rsidRDefault="009C6D0F" w:rsidP="009C6D0F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7"/>
          <w:szCs w:val="27"/>
        </w:rPr>
      </w:pPr>
      <w:r w:rsidRPr="009C6D0F">
        <w:rPr>
          <w:rFonts w:ascii="Times New Roman" w:hAnsi="Times New Roman"/>
          <w:sz w:val="27"/>
          <w:szCs w:val="27"/>
        </w:rPr>
        <w:t xml:space="preserve">Максим Дмитриевич Буханов </w:t>
      </w:r>
      <w:r w:rsidR="00BB00E4" w:rsidRPr="002A2A21">
        <w:rPr>
          <w:rFonts w:ascii="Times New Roman" w:hAnsi="Times New Roman"/>
          <w:sz w:val="27"/>
          <w:szCs w:val="27"/>
        </w:rPr>
        <w:t>–</w:t>
      </w:r>
      <w:r w:rsidRPr="009C6D0F">
        <w:rPr>
          <w:rFonts w:ascii="Times New Roman" w:hAnsi="Times New Roman"/>
          <w:sz w:val="27"/>
          <w:szCs w:val="27"/>
        </w:rPr>
        <w:t xml:space="preserve"> заместитель коммерческого директора по развитию бизнеса ООО </w:t>
      </w:r>
      <w:r w:rsidR="00814105">
        <w:rPr>
          <w:rFonts w:ascii="Times New Roman" w:hAnsi="Times New Roman"/>
          <w:sz w:val="27"/>
          <w:szCs w:val="27"/>
        </w:rPr>
        <w:t>«ФЕСКО Интегрированный Транспорт»</w:t>
      </w:r>
      <w:r w:rsidR="00814105">
        <w:rPr>
          <w:rFonts w:ascii="Times New Roman" w:hAnsi="Times New Roman"/>
          <w:i/>
          <w:sz w:val="27"/>
          <w:szCs w:val="27"/>
        </w:rPr>
        <w:t>;</w:t>
      </w:r>
    </w:p>
    <w:p w14:paraId="643FFBE8" w14:textId="77777777" w:rsidR="00C778A0" w:rsidRPr="002A2A21" w:rsidRDefault="00EA7EC7" w:rsidP="00C778A0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7"/>
          <w:szCs w:val="27"/>
        </w:rPr>
      </w:pPr>
      <w:r w:rsidRPr="002A2A21">
        <w:rPr>
          <w:rFonts w:ascii="Times New Roman" w:hAnsi="Times New Roman"/>
          <w:sz w:val="27"/>
          <w:szCs w:val="27"/>
        </w:rPr>
        <w:t>Андрей Александрович</w:t>
      </w:r>
      <w:r w:rsidR="002303C3" w:rsidRPr="002A2A21">
        <w:rPr>
          <w:rFonts w:ascii="Times New Roman" w:hAnsi="Times New Roman"/>
          <w:sz w:val="27"/>
          <w:szCs w:val="27"/>
        </w:rPr>
        <w:t xml:space="preserve"> Лохов</w:t>
      </w:r>
      <w:r w:rsidR="00C778A0" w:rsidRPr="002A2A21">
        <w:rPr>
          <w:rFonts w:ascii="Times New Roman" w:hAnsi="Times New Roman"/>
          <w:sz w:val="27"/>
          <w:szCs w:val="27"/>
        </w:rPr>
        <w:t xml:space="preserve">, </w:t>
      </w:r>
      <w:r w:rsidR="002303C3" w:rsidRPr="002A2A21">
        <w:rPr>
          <w:rFonts w:ascii="Times New Roman" w:hAnsi="Times New Roman"/>
          <w:sz w:val="27"/>
          <w:szCs w:val="27"/>
        </w:rPr>
        <w:t xml:space="preserve">заместитель </w:t>
      </w:r>
      <w:r w:rsidR="00C778A0" w:rsidRPr="002A2A21">
        <w:rPr>
          <w:rFonts w:ascii="Times New Roman" w:hAnsi="Times New Roman"/>
          <w:sz w:val="27"/>
          <w:szCs w:val="27"/>
        </w:rPr>
        <w:t>генеральн</w:t>
      </w:r>
      <w:r w:rsidR="002303C3" w:rsidRPr="002A2A21">
        <w:rPr>
          <w:rFonts w:ascii="Times New Roman" w:hAnsi="Times New Roman"/>
          <w:sz w:val="27"/>
          <w:szCs w:val="27"/>
        </w:rPr>
        <w:t>ого</w:t>
      </w:r>
      <w:r w:rsidR="00C778A0" w:rsidRPr="002A2A21">
        <w:rPr>
          <w:rFonts w:ascii="Times New Roman" w:hAnsi="Times New Roman"/>
          <w:sz w:val="27"/>
          <w:szCs w:val="27"/>
        </w:rPr>
        <w:t xml:space="preserve"> директор</w:t>
      </w:r>
      <w:r w:rsidR="002303C3" w:rsidRPr="002A2A21">
        <w:rPr>
          <w:rFonts w:ascii="Times New Roman" w:hAnsi="Times New Roman"/>
          <w:sz w:val="27"/>
          <w:szCs w:val="27"/>
        </w:rPr>
        <w:t>а</w:t>
      </w:r>
      <w:r w:rsidR="00C778A0" w:rsidRPr="002A2A21">
        <w:rPr>
          <w:rFonts w:ascii="Times New Roman" w:hAnsi="Times New Roman"/>
          <w:sz w:val="27"/>
          <w:szCs w:val="27"/>
        </w:rPr>
        <w:t xml:space="preserve"> Ассоциации международных автомобильных перевозчиков (АСМАП) </w:t>
      </w:r>
      <w:r w:rsidR="00E33712" w:rsidRPr="002A2A21">
        <w:rPr>
          <w:rFonts w:ascii="Times New Roman" w:hAnsi="Times New Roman"/>
          <w:sz w:val="27"/>
          <w:szCs w:val="27"/>
        </w:rPr>
        <w:t>– тема выступления:</w:t>
      </w:r>
      <w:r w:rsidR="00C778A0" w:rsidRPr="002A2A21">
        <w:rPr>
          <w:rFonts w:ascii="Times New Roman" w:hAnsi="Times New Roman"/>
          <w:sz w:val="27"/>
          <w:szCs w:val="27"/>
        </w:rPr>
        <w:t xml:space="preserve"> </w:t>
      </w:r>
      <w:r w:rsidR="00DC673A" w:rsidRPr="002A2A21">
        <w:rPr>
          <w:rFonts w:ascii="Times New Roman" w:hAnsi="Times New Roman"/>
          <w:sz w:val="27"/>
          <w:szCs w:val="27"/>
        </w:rPr>
        <w:t>«</w:t>
      </w:r>
      <w:r w:rsidR="000E409E" w:rsidRPr="002A2A21">
        <w:rPr>
          <w:rFonts w:ascii="Times New Roman" w:hAnsi="Times New Roman"/>
          <w:sz w:val="27"/>
          <w:szCs w:val="27"/>
        </w:rPr>
        <w:t>Актуальные вопросы работы российских междунаро</w:t>
      </w:r>
      <w:r w:rsidR="00DC673A" w:rsidRPr="002A2A21">
        <w:rPr>
          <w:rFonts w:ascii="Times New Roman" w:hAnsi="Times New Roman"/>
          <w:sz w:val="27"/>
          <w:szCs w:val="27"/>
        </w:rPr>
        <w:t>дных автомобильных перевозчиков»</w:t>
      </w:r>
      <w:r w:rsidR="00C778A0" w:rsidRPr="002A2A21">
        <w:rPr>
          <w:rFonts w:ascii="Times New Roman" w:hAnsi="Times New Roman"/>
          <w:sz w:val="27"/>
          <w:szCs w:val="27"/>
        </w:rPr>
        <w:t>;</w:t>
      </w:r>
    </w:p>
    <w:p w14:paraId="05AFDC7C" w14:textId="77777777" w:rsidR="000D4606" w:rsidRPr="002A2A21" w:rsidRDefault="000D4606" w:rsidP="000D460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7"/>
          <w:szCs w:val="27"/>
        </w:rPr>
      </w:pPr>
      <w:r w:rsidRPr="002A2A21">
        <w:rPr>
          <w:rFonts w:ascii="Times New Roman" w:hAnsi="Times New Roman"/>
          <w:sz w:val="27"/>
          <w:szCs w:val="27"/>
        </w:rPr>
        <w:t>Борис Владимирович Оленич, заместитель Генерального директора Делового центра экономического развития СНГ – тема выступления: «Об участии ДЦ СНГ в транспортно</w:t>
      </w:r>
      <w:r w:rsidR="002A2A21">
        <w:rPr>
          <w:rFonts w:ascii="Times New Roman" w:hAnsi="Times New Roman"/>
          <w:sz w:val="27"/>
          <w:szCs w:val="27"/>
        </w:rPr>
        <w:t xml:space="preserve"> </w:t>
      </w:r>
      <w:r w:rsidRPr="002A2A21">
        <w:rPr>
          <w:rFonts w:ascii="Times New Roman" w:hAnsi="Times New Roman"/>
          <w:sz w:val="27"/>
          <w:szCs w:val="27"/>
        </w:rPr>
        <w:t>- логистических проектах на пространстве Содружества и в сопредельных странах»;</w:t>
      </w:r>
    </w:p>
    <w:p w14:paraId="46AA356C" w14:textId="77777777" w:rsidR="007A76CA" w:rsidRPr="002A2A21" w:rsidRDefault="00E33712" w:rsidP="00C778A0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7"/>
          <w:szCs w:val="27"/>
        </w:rPr>
      </w:pPr>
      <w:r w:rsidRPr="002A2A21">
        <w:rPr>
          <w:rFonts w:ascii="Times New Roman" w:hAnsi="Times New Roman"/>
          <w:sz w:val="27"/>
          <w:szCs w:val="27"/>
        </w:rPr>
        <w:t>Андрей Николаевич</w:t>
      </w:r>
      <w:r w:rsidR="00C86C2F" w:rsidRPr="002A2A21">
        <w:rPr>
          <w:rFonts w:ascii="Times New Roman" w:hAnsi="Times New Roman"/>
          <w:sz w:val="27"/>
          <w:szCs w:val="27"/>
        </w:rPr>
        <w:t xml:space="preserve"> Никитченко</w:t>
      </w:r>
      <w:r w:rsidR="00D45FBA" w:rsidRPr="002A2A21">
        <w:rPr>
          <w:rFonts w:ascii="Times New Roman" w:hAnsi="Times New Roman"/>
          <w:sz w:val="27"/>
          <w:szCs w:val="27"/>
        </w:rPr>
        <w:t>, с</w:t>
      </w:r>
      <w:r w:rsidR="00C86C2F" w:rsidRPr="002A2A21">
        <w:rPr>
          <w:rFonts w:ascii="Times New Roman" w:hAnsi="Times New Roman"/>
          <w:sz w:val="27"/>
          <w:szCs w:val="27"/>
        </w:rPr>
        <w:t>оветник Президента – Председателя правления</w:t>
      </w:r>
      <w:r w:rsidR="007A76CA" w:rsidRPr="002A2A21">
        <w:rPr>
          <w:rFonts w:ascii="Times New Roman" w:hAnsi="Times New Roman"/>
          <w:sz w:val="27"/>
          <w:szCs w:val="27"/>
        </w:rPr>
        <w:t xml:space="preserve"> Банка ВТБ (ПАО) </w:t>
      </w:r>
      <w:r w:rsidRPr="002A2A21">
        <w:rPr>
          <w:rFonts w:ascii="Times New Roman" w:hAnsi="Times New Roman"/>
          <w:sz w:val="27"/>
          <w:szCs w:val="27"/>
        </w:rPr>
        <w:t>– тема выступления:</w:t>
      </w:r>
      <w:r w:rsidR="007A76CA" w:rsidRPr="002A2A21">
        <w:rPr>
          <w:rFonts w:ascii="Times New Roman" w:hAnsi="Times New Roman"/>
          <w:sz w:val="27"/>
          <w:szCs w:val="27"/>
        </w:rPr>
        <w:t xml:space="preserve"> </w:t>
      </w:r>
      <w:r w:rsidRPr="002A2A21">
        <w:rPr>
          <w:rFonts w:ascii="Times New Roman" w:hAnsi="Times New Roman"/>
          <w:sz w:val="27"/>
          <w:szCs w:val="27"/>
        </w:rPr>
        <w:t>«</w:t>
      </w:r>
      <w:r w:rsidR="00C86C2F" w:rsidRPr="002A2A21">
        <w:rPr>
          <w:rFonts w:ascii="Times New Roman" w:hAnsi="Times New Roman"/>
          <w:sz w:val="27"/>
          <w:szCs w:val="27"/>
        </w:rPr>
        <w:t>Взгляд финансового института на формирование новых логистических маршрутов</w:t>
      </w:r>
      <w:r w:rsidRPr="002A2A21">
        <w:rPr>
          <w:rFonts w:ascii="Times New Roman" w:hAnsi="Times New Roman"/>
          <w:sz w:val="27"/>
          <w:szCs w:val="27"/>
        </w:rPr>
        <w:t>»</w:t>
      </w:r>
      <w:r w:rsidR="00DC673A" w:rsidRPr="002A2A21">
        <w:rPr>
          <w:rFonts w:ascii="Times New Roman" w:hAnsi="Times New Roman"/>
          <w:sz w:val="27"/>
          <w:szCs w:val="27"/>
        </w:rPr>
        <w:t>;</w:t>
      </w:r>
    </w:p>
    <w:p w14:paraId="0AD048CE" w14:textId="77777777" w:rsidR="000D4606" w:rsidRPr="002A2A21" w:rsidRDefault="000D4606" w:rsidP="000D460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7"/>
          <w:szCs w:val="27"/>
        </w:rPr>
      </w:pPr>
      <w:r w:rsidRPr="002A2A21">
        <w:rPr>
          <w:rFonts w:ascii="Times New Roman" w:hAnsi="Times New Roman"/>
          <w:sz w:val="27"/>
          <w:szCs w:val="27"/>
        </w:rPr>
        <w:t>Анна Владимировна Усачева, директор по логистике ООО «Европак» – тема выступления: «Актуальные решения в сфере контейнерных перевозок продукции АПК на экспорт»;</w:t>
      </w:r>
    </w:p>
    <w:p w14:paraId="7385AEC5" w14:textId="77777777" w:rsidR="00EA7EC7" w:rsidRPr="002A2A21" w:rsidRDefault="00EA7EC7" w:rsidP="00EA7EC7">
      <w:pPr>
        <w:pStyle w:val="ac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7"/>
          <w:szCs w:val="27"/>
        </w:rPr>
      </w:pPr>
      <w:r w:rsidRPr="002A2A21">
        <w:rPr>
          <w:rFonts w:ascii="Times New Roman" w:hAnsi="Times New Roman"/>
          <w:sz w:val="27"/>
          <w:szCs w:val="27"/>
        </w:rPr>
        <w:t>Юрий Сергеевич Сухарьков</w:t>
      </w:r>
      <w:r w:rsidR="000B4FFC" w:rsidRPr="002A2A21">
        <w:rPr>
          <w:rFonts w:ascii="Times New Roman" w:hAnsi="Times New Roman"/>
          <w:sz w:val="27"/>
          <w:szCs w:val="27"/>
        </w:rPr>
        <w:t>,</w:t>
      </w:r>
      <w:r w:rsidRPr="002A2A21">
        <w:rPr>
          <w:rFonts w:ascii="Times New Roman" w:hAnsi="Times New Roman"/>
          <w:sz w:val="27"/>
          <w:szCs w:val="27"/>
        </w:rPr>
        <w:t xml:space="preserve"> директор центра исполнения заказов АО «СмартЛог»</w:t>
      </w:r>
      <w:r w:rsidR="00E33712" w:rsidRPr="002A2A21">
        <w:rPr>
          <w:rFonts w:ascii="Times New Roman" w:hAnsi="Times New Roman"/>
          <w:i/>
          <w:sz w:val="27"/>
          <w:szCs w:val="27"/>
        </w:rPr>
        <w:t>;</w:t>
      </w:r>
    </w:p>
    <w:p w14:paraId="6A8EB4A6" w14:textId="77777777" w:rsidR="009D61BC" w:rsidRPr="002A2A21" w:rsidRDefault="00C064B5" w:rsidP="009D61BC">
      <w:pPr>
        <w:numPr>
          <w:ilvl w:val="0"/>
          <w:numId w:val="2"/>
        </w:numPr>
        <w:contextualSpacing/>
        <w:jc w:val="both"/>
        <w:rPr>
          <w:rFonts w:ascii="Times New Roman" w:hAnsi="Times New Roman"/>
          <w:bCs/>
          <w:sz w:val="27"/>
          <w:szCs w:val="27"/>
        </w:rPr>
      </w:pPr>
      <w:r w:rsidRPr="002A2A21">
        <w:rPr>
          <w:rFonts w:ascii="Times New Roman" w:hAnsi="Times New Roman"/>
          <w:bCs/>
          <w:sz w:val="27"/>
          <w:szCs w:val="27"/>
        </w:rPr>
        <w:t>Артур Вильевич</w:t>
      </w:r>
      <w:r w:rsidR="009D61BC" w:rsidRPr="002A2A21">
        <w:rPr>
          <w:rFonts w:ascii="Times New Roman" w:hAnsi="Times New Roman"/>
          <w:bCs/>
          <w:sz w:val="27"/>
          <w:szCs w:val="27"/>
        </w:rPr>
        <w:t xml:space="preserve"> Ямалов, член Правления гильдии Гермес </w:t>
      </w:r>
      <w:r w:rsidR="00E33712" w:rsidRPr="002A2A21">
        <w:rPr>
          <w:rFonts w:ascii="Times New Roman" w:hAnsi="Times New Roman"/>
          <w:sz w:val="27"/>
          <w:szCs w:val="27"/>
        </w:rPr>
        <w:t>– тема выступления:</w:t>
      </w:r>
      <w:r w:rsidR="00E33712" w:rsidRPr="002A2A21">
        <w:rPr>
          <w:rFonts w:ascii="Times New Roman" w:hAnsi="Times New Roman"/>
          <w:bCs/>
          <w:sz w:val="27"/>
          <w:szCs w:val="27"/>
        </w:rPr>
        <w:t xml:space="preserve"> </w:t>
      </w:r>
      <w:r w:rsidR="009D61BC" w:rsidRPr="002A2A21">
        <w:rPr>
          <w:rFonts w:ascii="Times New Roman" w:hAnsi="Times New Roman"/>
          <w:bCs/>
          <w:sz w:val="27"/>
          <w:szCs w:val="27"/>
        </w:rPr>
        <w:t>«О международной деятельности Гильдии Гермес на пространстве СНГ, ШОС, БРИКС»</w:t>
      </w:r>
      <w:r w:rsidR="00167714" w:rsidRPr="002A2A21">
        <w:rPr>
          <w:rFonts w:ascii="Times New Roman" w:hAnsi="Times New Roman"/>
          <w:bCs/>
          <w:sz w:val="27"/>
          <w:szCs w:val="27"/>
        </w:rPr>
        <w:t>;</w:t>
      </w:r>
    </w:p>
    <w:p w14:paraId="7FB53285" w14:textId="77777777" w:rsidR="00BB00E4" w:rsidRDefault="00C064B5" w:rsidP="00DC673A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7"/>
          <w:szCs w:val="27"/>
        </w:rPr>
      </w:pPr>
      <w:r w:rsidRPr="002A2A21">
        <w:rPr>
          <w:rFonts w:ascii="Times New Roman" w:hAnsi="Times New Roman"/>
          <w:sz w:val="27"/>
          <w:szCs w:val="27"/>
        </w:rPr>
        <w:t>Дмитрий Васильевич</w:t>
      </w:r>
      <w:r w:rsidR="0008267E" w:rsidRPr="002A2A21">
        <w:rPr>
          <w:rFonts w:ascii="Times New Roman" w:hAnsi="Times New Roman"/>
          <w:sz w:val="27"/>
          <w:szCs w:val="27"/>
        </w:rPr>
        <w:t xml:space="preserve"> Ушаков </w:t>
      </w:r>
      <w:r w:rsidR="000106F4" w:rsidRPr="002A2A21">
        <w:rPr>
          <w:rFonts w:ascii="Times New Roman" w:hAnsi="Times New Roman"/>
          <w:iCs/>
          <w:sz w:val="27"/>
          <w:szCs w:val="27"/>
        </w:rPr>
        <w:t>к.э.н.,</w:t>
      </w:r>
      <w:r w:rsidR="000106F4" w:rsidRPr="002A2A21">
        <w:rPr>
          <w:rFonts w:ascii="Times New Roman" w:hAnsi="Times New Roman"/>
          <w:i/>
          <w:iCs/>
          <w:sz w:val="27"/>
          <w:szCs w:val="27"/>
        </w:rPr>
        <w:t xml:space="preserve"> </w:t>
      </w:r>
      <w:r w:rsidR="000106F4" w:rsidRPr="002A2A21">
        <w:rPr>
          <w:rFonts w:ascii="Times New Roman" w:hAnsi="Times New Roman"/>
          <w:iCs/>
          <w:sz w:val="27"/>
          <w:szCs w:val="27"/>
        </w:rPr>
        <w:t>доцент кафедры Логистика и управление </w:t>
      </w:r>
      <w:r w:rsidR="000106F4" w:rsidRPr="002A2A21">
        <w:rPr>
          <w:rFonts w:ascii="Times New Roman" w:hAnsi="Times New Roman"/>
          <w:sz w:val="27"/>
          <w:szCs w:val="27"/>
        </w:rPr>
        <w:br/>
      </w:r>
      <w:r w:rsidR="000106F4" w:rsidRPr="002A2A21">
        <w:rPr>
          <w:rFonts w:ascii="Times New Roman" w:hAnsi="Times New Roman"/>
          <w:iCs/>
          <w:sz w:val="27"/>
          <w:szCs w:val="27"/>
        </w:rPr>
        <w:t>транспортными системами РУТ (МИИТ)</w:t>
      </w:r>
      <w:r w:rsidR="00E33712" w:rsidRPr="002A2A21">
        <w:rPr>
          <w:rFonts w:ascii="Times New Roman" w:hAnsi="Times New Roman"/>
          <w:iCs/>
          <w:sz w:val="27"/>
          <w:szCs w:val="27"/>
        </w:rPr>
        <w:t xml:space="preserve"> </w:t>
      </w:r>
      <w:r w:rsidR="00E33712" w:rsidRPr="002A2A21">
        <w:rPr>
          <w:rFonts w:ascii="Times New Roman" w:hAnsi="Times New Roman"/>
          <w:sz w:val="27"/>
          <w:szCs w:val="27"/>
        </w:rPr>
        <w:t>– тема выступления:</w:t>
      </w:r>
      <w:r w:rsidR="000106F4" w:rsidRPr="002A2A21">
        <w:rPr>
          <w:rFonts w:ascii="Times New Roman" w:hAnsi="Times New Roman"/>
          <w:sz w:val="27"/>
          <w:szCs w:val="27"/>
        </w:rPr>
        <w:t xml:space="preserve"> </w:t>
      </w:r>
      <w:r w:rsidR="0008267E" w:rsidRPr="002A2A21">
        <w:rPr>
          <w:rFonts w:ascii="Times New Roman" w:hAnsi="Times New Roman"/>
          <w:sz w:val="27"/>
          <w:szCs w:val="27"/>
        </w:rPr>
        <w:t>«Устойчивость долговременного партнерства как залог успеха функционирования транспортно-логистических си</w:t>
      </w:r>
      <w:r w:rsidR="00DC673A" w:rsidRPr="002A2A21">
        <w:rPr>
          <w:rFonts w:ascii="Times New Roman" w:hAnsi="Times New Roman"/>
          <w:sz w:val="27"/>
          <w:szCs w:val="27"/>
        </w:rPr>
        <w:t xml:space="preserve">стем </w:t>
      </w:r>
      <w:r w:rsidR="00BB00E4">
        <w:rPr>
          <w:rFonts w:ascii="Times New Roman" w:hAnsi="Times New Roman"/>
          <w:sz w:val="27"/>
          <w:szCs w:val="27"/>
        </w:rPr>
        <w:t>на Евразийском континенте»;</w:t>
      </w:r>
    </w:p>
    <w:p w14:paraId="65601FEF" w14:textId="77777777" w:rsidR="003E7DDF" w:rsidRPr="00BB00E4" w:rsidRDefault="007645CE" w:rsidP="00DC673A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7"/>
          <w:szCs w:val="27"/>
        </w:rPr>
      </w:pPr>
      <w:r w:rsidRPr="00BB00E4">
        <w:rPr>
          <w:rFonts w:ascii="Times New Roman" w:hAnsi="Times New Roman"/>
          <w:iCs/>
          <w:sz w:val="27"/>
          <w:szCs w:val="27"/>
        </w:rPr>
        <w:t xml:space="preserve">Константин Алексеевич </w:t>
      </w:r>
      <w:r w:rsidR="00BB00E4" w:rsidRPr="00BB00E4">
        <w:rPr>
          <w:rFonts w:ascii="Times New Roman" w:hAnsi="Times New Roman"/>
          <w:iCs/>
          <w:sz w:val="27"/>
          <w:szCs w:val="27"/>
        </w:rPr>
        <w:t>Маркелов</w:t>
      </w:r>
      <w:r w:rsidR="00BB00E4" w:rsidRPr="00BB00E4">
        <w:rPr>
          <w:rFonts w:ascii="Times New Roman" w:hAnsi="Times New Roman"/>
          <w:iCs/>
          <w:sz w:val="27"/>
          <w:szCs w:val="27"/>
        </w:rPr>
        <w:t xml:space="preserve"> </w:t>
      </w:r>
      <w:r w:rsidR="00BB00E4" w:rsidRPr="002A2A21">
        <w:rPr>
          <w:rFonts w:ascii="Times New Roman" w:hAnsi="Times New Roman"/>
          <w:sz w:val="27"/>
          <w:szCs w:val="27"/>
        </w:rPr>
        <w:t>–</w:t>
      </w:r>
      <w:r w:rsidRPr="00BB00E4">
        <w:rPr>
          <w:rFonts w:ascii="Times New Roman" w:hAnsi="Times New Roman"/>
          <w:iCs/>
          <w:sz w:val="27"/>
          <w:szCs w:val="27"/>
        </w:rPr>
        <w:t xml:space="preserve"> Ректор Астраханского государственного университета им. В.Н. Татищева </w:t>
      </w:r>
      <w:r w:rsidR="00BB00E4">
        <w:rPr>
          <w:rFonts w:ascii="Times New Roman" w:hAnsi="Times New Roman"/>
          <w:iCs/>
          <w:sz w:val="27"/>
          <w:szCs w:val="27"/>
        </w:rPr>
        <w:t>– по вопросу подготовки кадров:</w:t>
      </w:r>
      <w:bookmarkStart w:id="0" w:name="_GoBack"/>
      <w:bookmarkEnd w:id="0"/>
      <w:r w:rsidRPr="00BB00E4">
        <w:rPr>
          <w:rFonts w:ascii="Times New Roman" w:hAnsi="Times New Roman"/>
          <w:iCs/>
          <w:sz w:val="27"/>
          <w:szCs w:val="27"/>
        </w:rPr>
        <w:t xml:space="preserve"> специалистов по логистике для работы на МТК «Север-Юг»</w:t>
      </w:r>
      <w:r w:rsidR="00912BA9" w:rsidRPr="00BB00E4">
        <w:rPr>
          <w:rFonts w:ascii="Times New Roman" w:hAnsi="Times New Roman"/>
          <w:iCs/>
          <w:sz w:val="27"/>
          <w:szCs w:val="27"/>
        </w:rPr>
        <w:t>.</w:t>
      </w:r>
      <w:r w:rsidR="003E7DDF" w:rsidRPr="00BB00E4">
        <w:rPr>
          <w:rFonts w:ascii="Times New Roman" w:hAnsi="Times New Roman"/>
          <w:color w:val="FFFFFF" w:themeColor="background1"/>
          <w:sz w:val="28"/>
          <w:szCs w:val="28"/>
        </w:rPr>
        <w:t xml:space="preserve"> Константин Алексеевич - Ректор Астраханского государственного университета им. В.Н. Татищева – о подготовке специалистов для логистической отрасли</w:t>
      </w:r>
    </w:p>
    <w:sectPr w:rsidR="003E7DDF" w:rsidRPr="00BB00E4" w:rsidSect="00DC673A">
      <w:headerReference w:type="even" r:id="rId8"/>
      <w:headerReference w:type="default" r:id="rId9"/>
      <w:pgSz w:w="11900" w:h="16840"/>
      <w:pgMar w:top="709" w:right="850" w:bottom="426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BE40F" w14:textId="77777777" w:rsidR="009B1E6A" w:rsidRDefault="009B1E6A" w:rsidP="00C778A0">
      <w:r>
        <w:separator/>
      </w:r>
    </w:p>
  </w:endnote>
  <w:endnote w:type="continuationSeparator" w:id="0">
    <w:p w14:paraId="69E8A32D" w14:textId="77777777" w:rsidR="009B1E6A" w:rsidRDefault="009B1E6A" w:rsidP="00C7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9439F" w14:textId="77777777" w:rsidR="009B1E6A" w:rsidRDefault="009B1E6A" w:rsidP="00C778A0">
      <w:r>
        <w:separator/>
      </w:r>
    </w:p>
  </w:footnote>
  <w:footnote w:type="continuationSeparator" w:id="0">
    <w:p w14:paraId="7FF4F641" w14:textId="77777777" w:rsidR="009B1E6A" w:rsidRDefault="009B1E6A" w:rsidP="00C778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D918C" w14:textId="77777777" w:rsidR="00E56815" w:rsidRDefault="000E725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43456E24" w14:textId="77777777" w:rsidR="00E56815" w:rsidRDefault="00E56815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B93F4" w14:textId="77777777" w:rsidR="00E56815" w:rsidRDefault="000E725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B00E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55D2D"/>
    <w:multiLevelType w:val="hybridMultilevel"/>
    <w:tmpl w:val="96A0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D47F3"/>
    <w:multiLevelType w:val="hybridMultilevel"/>
    <w:tmpl w:val="7CD4441E"/>
    <w:lvl w:ilvl="0" w:tplc="A04E69F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A0"/>
    <w:rsid w:val="000106F4"/>
    <w:rsid w:val="000473B6"/>
    <w:rsid w:val="000656D3"/>
    <w:rsid w:val="000669E0"/>
    <w:rsid w:val="0008267E"/>
    <w:rsid w:val="00095BEA"/>
    <w:rsid w:val="000A35B2"/>
    <w:rsid w:val="000B4FFC"/>
    <w:rsid w:val="000C3CDD"/>
    <w:rsid w:val="000D4606"/>
    <w:rsid w:val="000E409E"/>
    <w:rsid w:val="000E725B"/>
    <w:rsid w:val="00122B8A"/>
    <w:rsid w:val="00161E84"/>
    <w:rsid w:val="00167714"/>
    <w:rsid w:val="00195C35"/>
    <w:rsid w:val="001B1C21"/>
    <w:rsid w:val="001F0481"/>
    <w:rsid w:val="002303C3"/>
    <w:rsid w:val="00281F2C"/>
    <w:rsid w:val="00283C8A"/>
    <w:rsid w:val="002A0389"/>
    <w:rsid w:val="002A2A21"/>
    <w:rsid w:val="002A6387"/>
    <w:rsid w:val="002D6B7D"/>
    <w:rsid w:val="002F609F"/>
    <w:rsid w:val="00324EDC"/>
    <w:rsid w:val="00337C4A"/>
    <w:rsid w:val="0034683C"/>
    <w:rsid w:val="00356C0C"/>
    <w:rsid w:val="0036031A"/>
    <w:rsid w:val="003E7DDF"/>
    <w:rsid w:val="00427424"/>
    <w:rsid w:val="00500689"/>
    <w:rsid w:val="00517082"/>
    <w:rsid w:val="005A2523"/>
    <w:rsid w:val="005A5F2B"/>
    <w:rsid w:val="006C059F"/>
    <w:rsid w:val="00753A8D"/>
    <w:rsid w:val="007645CE"/>
    <w:rsid w:val="00777669"/>
    <w:rsid w:val="007A5F32"/>
    <w:rsid w:val="007A76CA"/>
    <w:rsid w:val="007D03BC"/>
    <w:rsid w:val="007F003C"/>
    <w:rsid w:val="007F0CB9"/>
    <w:rsid w:val="00814105"/>
    <w:rsid w:val="00833F1B"/>
    <w:rsid w:val="008352CC"/>
    <w:rsid w:val="00835670"/>
    <w:rsid w:val="008C4D3A"/>
    <w:rsid w:val="008E5F06"/>
    <w:rsid w:val="008E71EB"/>
    <w:rsid w:val="00912BA9"/>
    <w:rsid w:val="0099107A"/>
    <w:rsid w:val="009922F3"/>
    <w:rsid w:val="009B1E6A"/>
    <w:rsid w:val="009C2FE9"/>
    <w:rsid w:val="009C6D0F"/>
    <w:rsid w:val="009D61BC"/>
    <w:rsid w:val="00A221E4"/>
    <w:rsid w:val="00A647AE"/>
    <w:rsid w:val="00AA2D26"/>
    <w:rsid w:val="00AB34ED"/>
    <w:rsid w:val="00AE2752"/>
    <w:rsid w:val="00B02D51"/>
    <w:rsid w:val="00B31034"/>
    <w:rsid w:val="00B97273"/>
    <w:rsid w:val="00BB00E4"/>
    <w:rsid w:val="00BB37C2"/>
    <w:rsid w:val="00BE28EE"/>
    <w:rsid w:val="00C064B5"/>
    <w:rsid w:val="00C778A0"/>
    <w:rsid w:val="00C86C2F"/>
    <w:rsid w:val="00CA5264"/>
    <w:rsid w:val="00CF1BC0"/>
    <w:rsid w:val="00CF44CF"/>
    <w:rsid w:val="00D249E7"/>
    <w:rsid w:val="00D432FE"/>
    <w:rsid w:val="00D45FBA"/>
    <w:rsid w:val="00D66795"/>
    <w:rsid w:val="00DC673A"/>
    <w:rsid w:val="00DD3356"/>
    <w:rsid w:val="00E24435"/>
    <w:rsid w:val="00E33712"/>
    <w:rsid w:val="00E56815"/>
    <w:rsid w:val="00E77E8C"/>
    <w:rsid w:val="00E8044E"/>
    <w:rsid w:val="00E857B8"/>
    <w:rsid w:val="00EA7EC7"/>
    <w:rsid w:val="00F83C41"/>
    <w:rsid w:val="00FA7018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3A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A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8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8A0"/>
    <w:rPr>
      <w:rFonts w:ascii="Calibri" w:eastAsia="Times New Roman" w:hAnsi="Calibri" w:cs="Times New Roman"/>
      <w:sz w:val="24"/>
      <w:szCs w:val="24"/>
    </w:rPr>
  </w:style>
  <w:style w:type="paragraph" w:styleId="a5">
    <w:name w:val="endnote text"/>
    <w:basedOn w:val="a"/>
    <w:link w:val="a6"/>
    <w:rsid w:val="00C778A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C778A0"/>
    <w:rPr>
      <w:rFonts w:ascii="Calibri" w:eastAsia="Times New Roman" w:hAnsi="Calibri" w:cs="Times New Roman"/>
      <w:sz w:val="20"/>
      <w:szCs w:val="20"/>
    </w:rPr>
  </w:style>
  <w:style w:type="character" w:styleId="a7">
    <w:name w:val="endnote reference"/>
    <w:rsid w:val="00C778A0"/>
    <w:rPr>
      <w:vertAlign w:val="superscript"/>
    </w:rPr>
  </w:style>
  <w:style w:type="character" w:styleId="a8">
    <w:name w:val="Emphasis"/>
    <w:basedOn w:val="a0"/>
    <w:uiPriority w:val="20"/>
    <w:qFormat/>
    <w:rsid w:val="000106F4"/>
    <w:rPr>
      <w:i/>
      <w:iCs/>
    </w:rPr>
  </w:style>
  <w:style w:type="character" w:styleId="a9">
    <w:name w:val="Strong"/>
    <w:basedOn w:val="a0"/>
    <w:uiPriority w:val="22"/>
    <w:qFormat/>
    <w:rsid w:val="002A038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647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47AE"/>
    <w:rPr>
      <w:rFonts w:ascii="Tahoma" w:eastAsia="Times New Roman" w:hAnsi="Tahoma" w:cs="Tahoma"/>
      <w:sz w:val="16"/>
      <w:szCs w:val="16"/>
    </w:rPr>
  </w:style>
  <w:style w:type="character" w:customStyle="1" w:styleId="m5879868436064616492cf01">
    <w:name w:val="m_5879868436064616492cf01"/>
    <w:basedOn w:val="a0"/>
    <w:rsid w:val="00EA7EC7"/>
  </w:style>
  <w:style w:type="paragraph" w:styleId="ac">
    <w:name w:val="List Paragraph"/>
    <w:basedOn w:val="a"/>
    <w:uiPriority w:val="34"/>
    <w:qFormat/>
    <w:rsid w:val="00EA7EC7"/>
    <w:pPr>
      <w:ind w:left="720"/>
      <w:contextualSpacing/>
    </w:pPr>
  </w:style>
  <w:style w:type="paragraph" w:styleId="ad">
    <w:name w:val="Plain Text"/>
    <w:basedOn w:val="a"/>
    <w:link w:val="ae"/>
    <w:uiPriority w:val="99"/>
    <w:semiHidden/>
    <w:unhideWhenUsed/>
    <w:rsid w:val="009C6D0F"/>
    <w:rPr>
      <w:rFonts w:eastAsiaTheme="minorHAnsi" w:cstheme="minorBidi"/>
      <w:sz w:val="22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9C6D0F"/>
    <w:rPr>
      <w:rFonts w:ascii="Calibri" w:hAnsi="Calibri"/>
      <w:szCs w:val="21"/>
    </w:rPr>
  </w:style>
  <w:style w:type="paragraph" w:styleId="af">
    <w:name w:val="footer"/>
    <w:basedOn w:val="a"/>
    <w:link w:val="af0"/>
    <w:uiPriority w:val="99"/>
    <w:unhideWhenUsed/>
    <w:rsid w:val="00912BA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2BA9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CAB8-552C-AD42-A02A-351862DD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751</Words>
  <Characters>4281</Characters>
  <Application>Microsoft Macintosh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Andreev</dc:creator>
  <cp:lastModifiedBy>пользователь Microsoft Office</cp:lastModifiedBy>
  <cp:revision>5</cp:revision>
  <cp:lastPrinted>2023-03-16T06:23:00Z</cp:lastPrinted>
  <dcterms:created xsi:type="dcterms:W3CDTF">2023-03-16T13:56:00Z</dcterms:created>
  <dcterms:modified xsi:type="dcterms:W3CDTF">2023-03-18T11:23:00Z</dcterms:modified>
</cp:coreProperties>
</file>